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49" w:rsidRPr="002E0710" w:rsidRDefault="00AA1249" w:rsidP="00AA1249">
      <w:pPr>
        <w:rPr>
          <w:rFonts w:ascii="Arial" w:hAnsi="Arial" w:cs="Arial"/>
          <w:sz w:val="24"/>
          <w:szCs w:val="24"/>
        </w:rPr>
      </w:pPr>
      <w:bookmarkStart w:id="0" w:name="_GoBack"/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AA1249" w:rsidRPr="002E0710" w:rsidTr="00AA1249">
        <w:tc>
          <w:tcPr>
            <w:tcW w:w="4111" w:type="dxa"/>
          </w:tcPr>
          <w:p w:rsidR="00AA1249" w:rsidRPr="002E0710" w:rsidRDefault="00AA1249" w:rsidP="00AA1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710">
              <w:rPr>
                <w:rFonts w:ascii="Arial" w:hAnsi="Arial" w:cs="Arial"/>
                <w:sz w:val="24"/>
                <w:szCs w:val="24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710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710">
              <w:rPr>
                <w:rFonts w:ascii="Arial" w:hAnsi="Arial" w:cs="Arial"/>
                <w:sz w:val="24"/>
                <w:szCs w:val="24"/>
              </w:rPr>
              <w:t xml:space="preserve">улица Гусева, дом 8, с.Бехтерево, 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710">
              <w:rPr>
                <w:rFonts w:ascii="Arial" w:hAnsi="Arial" w:cs="Arial"/>
                <w:sz w:val="24"/>
                <w:szCs w:val="24"/>
              </w:rPr>
              <w:t>Елабужский район, 423638</w:t>
            </w:r>
          </w:p>
        </w:tc>
        <w:tc>
          <w:tcPr>
            <w:tcW w:w="1467" w:type="dxa"/>
          </w:tcPr>
          <w:p w:rsidR="00AA1249" w:rsidRPr="002E0710" w:rsidRDefault="00AA1249" w:rsidP="00AA1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710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5E1F2F" wp14:editId="28DF0C31">
                  <wp:extent cx="716280" cy="982980"/>
                  <wp:effectExtent l="0" t="0" r="7620" b="762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AA1249" w:rsidRPr="002E0710" w:rsidRDefault="00AA1249" w:rsidP="00AA12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0710">
              <w:rPr>
                <w:rFonts w:ascii="Arial" w:hAnsi="Arial" w:cs="Arial"/>
                <w:bCs/>
                <w:sz w:val="24"/>
                <w:szCs w:val="24"/>
              </w:rPr>
              <w:t>ТАТАРСТАН РЕСПУБЛИКАСЫ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0710">
              <w:rPr>
                <w:rFonts w:ascii="Arial" w:hAnsi="Arial" w:cs="Arial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0710">
              <w:rPr>
                <w:rFonts w:ascii="Arial" w:hAnsi="Arial" w:cs="Arial"/>
                <w:bCs/>
                <w:sz w:val="24"/>
                <w:szCs w:val="24"/>
              </w:rPr>
              <w:t xml:space="preserve"> БЕХТЕРЕВО АВЫЛ 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0710">
              <w:rPr>
                <w:rFonts w:ascii="Arial" w:hAnsi="Arial" w:cs="Arial"/>
                <w:bCs/>
                <w:sz w:val="24"/>
                <w:szCs w:val="24"/>
              </w:rPr>
              <w:t xml:space="preserve">ЖИРЛЕГЕ БАШКАРМА 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E0710">
              <w:rPr>
                <w:rFonts w:ascii="Arial" w:hAnsi="Arial" w:cs="Arial"/>
                <w:bCs/>
                <w:sz w:val="24"/>
                <w:szCs w:val="24"/>
              </w:rPr>
              <w:t>КОМИТЕТЫ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710">
              <w:rPr>
                <w:rFonts w:ascii="Arial" w:hAnsi="Arial" w:cs="Arial"/>
                <w:sz w:val="24"/>
                <w:szCs w:val="24"/>
              </w:rPr>
              <w:t>Гусев ур., 8нчы йорт, Бехтерево авылы</w:t>
            </w:r>
          </w:p>
          <w:p w:rsidR="00AA1249" w:rsidRPr="002E0710" w:rsidRDefault="00AA1249" w:rsidP="00AA1249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  <w:r w:rsidRPr="002E0710">
              <w:rPr>
                <w:rFonts w:ascii="Arial" w:hAnsi="Arial" w:cs="Arial"/>
                <w:sz w:val="24"/>
                <w:szCs w:val="24"/>
              </w:rPr>
              <w:t>Алабуга районы, 423638</w:t>
            </w:r>
          </w:p>
        </w:tc>
      </w:tr>
    </w:tbl>
    <w:p w:rsidR="001D2A6E" w:rsidRPr="002E0710" w:rsidRDefault="00AA1249" w:rsidP="00AA1249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ab/>
        <w:t xml:space="preserve">Тел./факс (85557) 7-67-10, </w:t>
      </w:r>
      <w:hyperlink r:id="rId9" w:history="1">
        <w:r w:rsidRPr="002E071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Bht</w:t>
        </w:r>
        <w:r w:rsidRPr="002E071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2E071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Elb</w:t>
        </w:r>
        <w:r w:rsidRPr="002E0710">
          <w:rPr>
            <w:rFonts w:ascii="Arial" w:hAnsi="Arial" w:cs="Arial"/>
            <w:color w:val="0000FF"/>
            <w:sz w:val="24"/>
            <w:szCs w:val="24"/>
            <w:u w:val="single"/>
          </w:rPr>
          <w:t>@</w:t>
        </w:r>
        <w:r w:rsidRPr="002E071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tatar</w:t>
        </w:r>
        <w:r w:rsidRPr="002E0710">
          <w:rPr>
            <w:rFonts w:ascii="Arial" w:hAnsi="Arial" w:cs="Arial"/>
            <w:color w:val="0000FF"/>
            <w:sz w:val="24"/>
            <w:szCs w:val="24"/>
            <w:u w:val="single"/>
          </w:rPr>
          <w:t>.</w:t>
        </w:r>
        <w:r w:rsidRPr="002E0710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E0710">
        <w:rPr>
          <w:rFonts w:ascii="Arial" w:hAnsi="Arial" w:cs="Arial"/>
          <w:sz w:val="24"/>
          <w:szCs w:val="24"/>
        </w:rPr>
        <w:t xml:space="preserve"> сайт: www. городелабуга.рф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3299"/>
        <w:gridCol w:w="3283"/>
      </w:tblGrid>
      <w:tr w:rsidR="001D2A6E" w:rsidRPr="002E0710" w:rsidTr="001D2A6E">
        <w:tc>
          <w:tcPr>
            <w:tcW w:w="3379" w:type="dxa"/>
          </w:tcPr>
          <w:p w:rsidR="001D2A6E" w:rsidRPr="002E0710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3379" w:type="dxa"/>
          </w:tcPr>
          <w:p w:rsidR="001D2A6E" w:rsidRPr="002E0710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2E0710" w:rsidRDefault="007A0911" w:rsidP="007A0911">
            <w:pPr>
              <w:tabs>
                <w:tab w:val="left" w:pos="6390"/>
              </w:tabs>
              <w:spacing w:line="300" w:lineRule="exact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 xml:space="preserve">               </w:t>
            </w:r>
            <w:r w:rsidR="001D2A6E" w:rsidRPr="002E0710">
              <w:rPr>
                <w:rFonts w:ascii="Arial" w:hAnsi="Arial" w:cs="Arial"/>
                <w:sz w:val="24"/>
                <w:szCs w:val="24"/>
                <w:lang w:val="tt-RU"/>
              </w:rPr>
              <w:t>КАРАР</w:t>
            </w:r>
          </w:p>
        </w:tc>
      </w:tr>
      <w:tr w:rsidR="001D2A6E" w:rsidRPr="002E0710" w:rsidTr="001D2A6E">
        <w:tc>
          <w:tcPr>
            <w:tcW w:w="3379" w:type="dxa"/>
          </w:tcPr>
          <w:p w:rsidR="001D2A6E" w:rsidRPr="002E0710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2E0710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  <w:tc>
          <w:tcPr>
            <w:tcW w:w="3379" w:type="dxa"/>
          </w:tcPr>
          <w:p w:rsidR="001D2A6E" w:rsidRPr="002E0710" w:rsidRDefault="001D2A6E" w:rsidP="001D2A6E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  <w:tr w:rsidR="001D2A6E" w:rsidRPr="002E0710" w:rsidTr="001D2A6E">
        <w:tc>
          <w:tcPr>
            <w:tcW w:w="3379" w:type="dxa"/>
          </w:tcPr>
          <w:p w:rsidR="001D2A6E" w:rsidRPr="002E0710" w:rsidRDefault="001D2A6E" w:rsidP="007A0911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>“</w:t>
            </w:r>
            <w:r w:rsidR="007A0911" w:rsidRPr="002E0710">
              <w:rPr>
                <w:rFonts w:ascii="Arial" w:hAnsi="Arial" w:cs="Arial"/>
                <w:sz w:val="24"/>
                <w:szCs w:val="24"/>
                <w:lang w:val="tt-RU"/>
              </w:rPr>
              <w:t>21</w:t>
            </w: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 xml:space="preserve">” </w:t>
            </w:r>
            <w:r w:rsidR="007A0911" w:rsidRPr="002E0710">
              <w:rPr>
                <w:rFonts w:ascii="Arial" w:hAnsi="Arial" w:cs="Arial"/>
                <w:sz w:val="24"/>
                <w:szCs w:val="24"/>
                <w:lang w:val="tt-RU"/>
              </w:rPr>
              <w:t>ноября</w:t>
            </w:r>
            <w:r w:rsidR="00D60643" w:rsidRPr="002E0710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>20</w:t>
            </w:r>
            <w:r w:rsidR="00D60643" w:rsidRPr="002E0710">
              <w:rPr>
                <w:rFonts w:ascii="Arial" w:hAnsi="Arial" w:cs="Arial"/>
                <w:sz w:val="24"/>
                <w:szCs w:val="24"/>
                <w:lang w:val="tt-RU"/>
              </w:rPr>
              <w:t>23</w:t>
            </w: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>г</w:t>
            </w:r>
            <w:r w:rsidR="001465CF" w:rsidRPr="002E0710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</w:p>
        </w:tc>
        <w:tc>
          <w:tcPr>
            <w:tcW w:w="3379" w:type="dxa"/>
          </w:tcPr>
          <w:p w:rsidR="001D2A6E" w:rsidRPr="002E0710" w:rsidRDefault="001D2A6E" w:rsidP="00AA1249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>с</w:t>
            </w:r>
            <w:r w:rsidR="001465CF" w:rsidRPr="002E0710">
              <w:rPr>
                <w:rFonts w:ascii="Arial" w:hAnsi="Arial" w:cs="Arial"/>
                <w:sz w:val="24"/>
                <w:szCs w:val="24"/>
                <w:lang w:val="tt-RU"/>
              </w:rPr>
              <w:t>.</w:t>
            </w: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  <w:r w:rsidR="00AA1249" w:rsidRPr="002E0710">
              <w:rPr>
                <w:rFonts w:ascii="Arial" w:hAnsi="Arial" w:cs="Arial"/>
                <w:sz w:val="24"/>
                <w:szCs w:val="24"/>
                <w:lang w:val="tt-RU"/>
              </w:rPr>
              <w:t>Бехтерево</w:t>
            </w:r>
          </w:p>
        </w:tc>
        <w:tc>
          <w:tcPr>
            <w:tcW w:w="3379" w:type="dxa"/>
          </w:tcPr>
          <w:p w:rsidR="001D2A6E" w:rsidRPr="002E0710" w:rsidRDefault="001D2A6E" w:rsidP="007A0911">
            <w:pPr>
              <w:tabs>
                <w:tab w:val="left" w:pos="6390"/>
              </w:tabs>
              <w:spacing w:line="300" w:lineRule="exact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2E0710">
              <w:rPr>
                <w:rFonts w:ascii="Arial" w:hAnsi="Arial" w:cs="Arial"/>
                <w:sz w:val="24"/>
                <w:szCs w:val="24"/>
                <w:lang w:val="tt-RU"/>
              </w:rPr>
              <w:t>№</w:t>
            </w:r>
            <w:r w:rsidR="007A0911" w:rsidRPr="002E0710">
              <w:rPr>
                <w:rFonts w:ascii="Arial" w:hAnsi="Arial" w:cs="Arial"/>
                <w:sz w:val="24"/>
                <w:szCs w:val="24"/>
                <w:lang w:val="tt-RU"/>
              </w:rPr>
              <w:t xml:space="preserve"> 7</w:t>
            </w:r>
          </w:p>
        </w:tc>
      </w:tr>
    </w:tbl>
    <w:p w:rsidR="001D2A6E" w:rsidRPr="002E0710" w:rsidRDefault="001D2A6E" w:rsidP="00992B33">
      <w:pPr>
        <w:rPr>
          <w:rFonts w:ascii="Arial" w:hAnsi="Arial" w:cs="Arial"/>
          <w:sz w:val="24"/>
          <w:szCs w:val="24"/>
        </w:rPr>
      </w:pPr>
    </w:p>
    <w:p w:rsidR="001465CF" w:rsidRPr="002E0710" w:rsidRDefault="001465CF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sz w:val="24"/>
          <w:szCs w:val="24"/>
        </w:rPr>
      </w:pPr>
    </w:p>
    <w:p w:rsidR="00992B33" w:rsidRPr="002E0710" w:rsidRDefault="00D60643" w:rsidP="001D2A6E">
      <w:pPr>
        <w:pStyle w:val="ConsNormal"/>
        <w:widowControl/>
        <w:tabs>
          <w:tab w:val="left" w:pos="709"/>
        </w:tabs>
        <w:ind w:right="5385" w:firstLine="0"/>
        <w:jc w:val="both"/>
        <w:rPr>
          <w:sz w:val="24"/>
          <w:szCs w:val="24"/>
        </w:rPr>
      </w:pPr>
      <w:r w:rsidRPr="002E0710">
        <w:rPr>
          <w:sz w:val="24"/>
          <w:szCs w:val="24"/>
          <w:lang w:bidi="ru-RU"/>
        </w:rPr>
        <w:t>Об утверждении Порядка осу</w:t>
      </w:r>
      <w:r w:rsidR="007A0911" w:rsidRPr="002E0710">
        <w:rPr>
          <w:sz w:val="24"/>
          <w:szCs w:val="24"/>
          <w:lang w:bidi="ru-RU"/>
        </w:rPr>
        <w:t xml:space="preserve">ществления бюджетных полномочий </w:t>
      </w:r>
      <w:r w:rsidRPr="002E0710">
        <w:rPr>
          <w:sz w:val="24"/>
          <w:szCs w:val="24"/>
          <w:lang w:bidi="ru-RU"/>
        </w:rPr>
        <w:t xml:space="preserve">главными администраторами доходов бюджета </w:t>
      </w:r>
      <w:r w:rsidR="00AA1249" w:rsidRPr="002E0710">
        <w:rPr>
          <w:sz w:val="24"/>
          <w:szCs w:val="24"/>
        </w:rPr>
        <w:t>Бехтере</w:t>
      </w:r>
      <w:r w:rsidR="00C46086" w:rsidRPr="002E0710">
        <w:rPr>
          <w:sz w:val="24"/>
          <w:szCs w:val="24"/>
        </w:rPr>
        <w:t>вского сельского поселения Елабужского муниципального района</w:t>
      </w:r>
      <w:r w:rsidR="00EE3C8E" w:rsidRPr="002E0710">
        <w:rPr>
          <w:rFonts w:eastAsia="Calibri"/>
          <w:bCs/>
          <w:sz w:val="24"/>
          <w:szCs w:val="24"/>
          <w:lang w:eastAsia="en-US"/>
        </w:rPr>
        <w:t xml:space="preserve"> Республики Татарстан</w:t>
      </w:r>
      <w:r w:rsidRPr="002E0710">
        <w:rPr>
          <w:sz w:val="24"/>
          <w:szCs w:val="24"/>
          <w:lang w:bidi="ru-RU"/>
        </w:rPr>
        <w:t>, являющимися органами местного самоуправления, и (или) находящимися в их ведении казенными учреждениями</w:t>
      </w:r>
    </w:p>
    <w:p w:rsidR="00992B33" w:rsidRPr="002E0710" w:rsidRDefault="00992B33" w:rsidP="00992B33">
      <w:pPr>
        <w:autoSpaceDE w:val="0"/>
        <w:autoSpaceDN w:val="0"/>
        <w:adjustRightInd w:val="0"/>
        <w:ind w:right="3967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B33" w:rsidRPr="002E0710" w:rsidRDefault="00992B33" w:rsidP="00992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92B33" w:rsidRPr="002E0710" w:rsidRDefault="00D60643" w:rsidP="00C7282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</w:t>
      </w:r>
      <w:r w:rsidR="00992B33" w:rsidRPr="002E0710">
        <w:rPr>
          <w:rFonts w:ascii="Arial" w:hAnsi="Arial" w:cs="Arial"/>
          <w:sz w:val="24"/>
          <w:szCs w:val="24"/>
        </w:rPr>
        <w:t xml:space="preserve"> Исполнительный комитет </w:t>
      </w:r>
      <w:r w:rsidR="00AA1249" w:rsidRPr="002E0710">
        <w:rPr>
          <w:rFonts w:ascii="Arial" w:hAnsi="Arial" w:cs="Arial"/>
          <w:sz w:val="24"/>
          <w:szCs w:val="24"/>
        </w:rPr>
        <w:t>Бехтере</w:t>
      </w:r>
      <w:r w:rsidR="000F2BDF" w:rsidRPr="002E0710">
        <w:rPr>
          <w:rFonts w:ascii="Arial" w:hAnsi="Arial" w:cs="Arial"/>
          <w:sz w:val="24"/>
          <w:szCs w:val="24"/>
        </w:rPr>
        <w:t xml:space="preserve">вского сельского поселения </w:t>
      </w:r>
      <w:r w:rsidR="00992B33" w:rsidRPr="002E0710">
        <w:rPr>
          <w:rFonts w:ascii="Arial" w:hAnsi="Arial" w:cs="Arial"/>
          <w:sz w:val="24"/>
          <w:szCs w:val="24"/>
        </w:rPr>
        <w:t>Елабужского муниципального района Республики Татарстан</w:t>
      </w:r>
    </w:p>
    <w:p w:rsidR="00992B33" w:rsidRPr="002E0710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92B33" w:rsidRPr="002E0710" w:rsidRDefault="00992B33" w:rsidP="00992B3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ПОСТАНОВЛЯЕТ:</w:t>
      </w:r>
    </w:p>
    <w:p w:rsidR="00992B33" w:rsidRPr="002E0710" w:rsidRDefault="00992B33" w:rsidP="00992B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60643" w:rsidRPr="002E0710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 xml:space="preserve">1. Утвердить Порядок осуществления бюджетных полномочий главными администраторами доходов бюджета </w:t>
      </w:r>
      <w:r w:rsidR="00AA1249" w:rsidRPr="002E0710">
        <w:rPr>
          <w:rFonts w:ascii="Arial" w:hAnsi="Arial" w:cs="Arial"/>
          <w:sz w:val="24"/>
          <w:szCs w:val="24"/>
        </w:rPr>
        <w:t>Бехтере</w:t>
      </w:r>
      <w:r w:rsidRPr="002E0710">
        <w:rPr>
          <w:rFonts w:ascii="Arial" w:hAnsi="Arial" w:cs="Arial"/>
          <w:sz w:val="24"/>
          <w:szCs w:val="24"/>
        </w:rPr>
        <w:t>вского сельского поселения Елабужского муниципального района Республики Татарстан, являющимися органами местного самоуправления, и (или) находящимися в их ведении казенными учреждениями (Приложение №1).</w:t>
      </w:r>
    </w:p>
    <w:p w:rsidR="00D60643" w:rsidRPr="002E0710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2. Настоящее постановление вступает в силу с момента официального опубликования и распространяется на правоотношения, возникшие с 1 января 2023 года.</w:t>
      </w:r>
    </w:p>
    <w:p w:rsidR="00D60643" w:rsidRPr="002E0710" w:rsidRDefault="00D60643" w:rsidP="00D606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заместителя руководителя Исполнительного комитета Елабужского муниципального района по экономическому развитию.</w:t>
      </w:r>
    </w:p>
    <w:p w:rsidR="00D60643" w:rsidRPr="002E0710" w:rsidRDefault="00D60643" w:rsidP="00D60643">
      <w:pPr>
        <w:pStyle w:val="af4"/>
        <w:spacing w:before="0" w:beforeAutospacing="0" w:after="0" w:afterAutospacing="0" w:line="360" w:lineRule="auto"/>
        <w:ind w:firstLine="709"/>
        <w:rPr>
          <w:rFonts w:ascii="Arial" w:hAnsi="Arial" w:cs="Arial"/>
        </w:rPr>
      </w:pPr>
    </w:p>
    <w:p w:rsidR="00D60643" w:rsidRPr="002E0710" w:rsidRDefault="00D60643" w:rsidP="00D60643">
      <w:pPr>
        <w:widowControl w:val="0"/>
        <w:tabs>
          <w:tab w:val="left" w:pos="6379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 xml:space="preserve">Руководитель                                                                                       </w:t>
      </w:r>
      <w:r w:rsidR="00AA1249" w:rsidRPr="002E0710">
        <w:rPr>
          <w:rFonts w:ascii="Arial" w:hAnsi="Arial" w:cs="Arial"/>
          <w:sz w:val="24"/>
          <w:szCs w:val="24"/>
        </w:rPr>
        <w:t>Н.В. Кусаев</w:t>
      </w:r>
    </w:p>
    <w:p w:rsidR="00D60643" w:rsidRPr="002E0710" w:rsidRDefault="00D60643" w:rsidP="00D60643">
      <w:pPr>
        <w:pageBreakBefore/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60643" w:rsidRPr="002E0710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к постановлению</w:t>
      </w:r>
    </w:p>
    <w:p w:rsidR="00D60643" w:rsidRPr="002E0710" w:rsidRDefault="00D60643" w:rsidP="00D60643">
      <w:pPr>
        <w:widowControl w:val="0"/>
        <w:tabs>
          <w:tab w:val="left" w:pos="4820"/>
        </w:tabs>
        <w:autoSpaceDE w:val="0"/>
        <w:autoSpaceDN w:val="0"/>
        <w:adjustRightInd w:val="0"/>
        <w:ind w:left="6237"/>
        <w:jc w:val="both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Исполнительного комитета</w:t>
      </w:r>
    </w:p>
    <w:p w:rsidR="00D60643" w:rsidRPr="002E0710" w:rsidRDefault="00AA1249" w:rsidP="00D60643">
      <w:pPr>
        <w:ind w:left="6237"/>
        <w:rPr>
          <w:rFonts w:ascii="Arial" w:hAnsi="Arial" w:cs="Arial"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Бехтере</w:t>
      </w:r>
      <w:r w:rsidR="00D60643" w:rsidRPr="002E0710">
        <w:rPr>
          <w:rFonts w:ascii="Arial" w:hAnsi="Arial" w:cs="Arial"/>
          <w:sz w:val="24"/>
          <w:szCs w:val="24"/>
        </w:rPr>
        <w:t>вского сельского поселения Елабужского муниципального района Республики Татарстан</w:t>
      </w:r>
    </w:p>
    <w:p w:rsidR="00D60643" w:rsidRPr="002E0710" w:rsidRDefault="00D60643" w:rsidP="00D60643">
      <w:pPr>
        <w:ind w:left="6237"/>
        <w:rPr>
          <w:rFonts w:ascii="Arial" w:hAnsi="Arial" w:cs="Arial"/>
          <w:b/>
          <w:sz w:val="24"/>
          <w:szCs w:val="24"/>
        </w:rPr>
      </w:pPr>
      <w:r w:rsidRPr="002E0710">
        <w:rPr>
          <w:rFonts w:ascii="Arial" w:hAnsi="Arial" w:cs="Arial"/>
          <w:sz w:val="24"/>
          <w:szCs w:val="24"/>
        </w:rPr>
        <w:t>от __________2023 № ____</w:t>
      </w:r>
    </w:p>
    <w:p w:rsidR="00D60643" w:rsidRPr="002E0710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0643" w:rsidRPr="002E0710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710">
        <w:rPr>
          <w:rFonts w:ascii="Arial" w:hAnsi="Arial" w:cs="Arial"/>
          <w:b/>
          <w:bCs/>
          <w:sz w:val="24"/>
          <w:szCs w:val="24"/>
        </w:rPr>
        <w:t>Порядок</w:t>
      </w:r>
    </w:p>
    <w:p w:rsidR="00D60643" w:rsidRPr="002E0710" w:rsidRDefault="00D60643" w:rsidP="00D606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E0710">
        <w:rPr>
          <w:rFonts w:ascii="Arial" w:hAnsi="Arial" w:cs="Arial"/>
          <w:b/>
          <w:bCs/>
          <w:sz w:val="24"/>
          <w:szCs w:val="24"/>
        </w:rPr>
        <w:t xml:space="preserve">осуществления бюджетных полномочий главными администраторами доходов бюджета </w:t>
      </w:r>
      <w:r w:rsidR="00AA1249" w:rsidRPr="002E0710">
        <w:rPr>
          <w:rFonts w:ascii="Arial" w:hAnsi="Arial" w:cs="Arial"/>
          <w:b/>
          <w:bCs/>
          <w:sz w:val="24"/>
          <w:szCs w:val="24"/>
        </w:rPr>
        <w:t>Бехтере</w:t>
      </w:r>
      <w:r w:rsidRPr="002E0710">
        <w:rPr>
          <w:rFonts w:ascii="Arial" w:hAnsi="Arial" w:cs="Arial"/>
          <w:b/>
          <w:bCs/>
          <w:sz w:val="24"/>
          <w:szCs w:val="24"/>
        </w:rPr>
        <w:t>вского сельского поселения Елабужского муниципального района Республики Татарстан, являющимися органами местного самоуправления, и (или) находящимися в их ведении казенными учреждениями</w:t>
      </w:r>
    </w:p>
    <w:p w:rsidR="00D60643" w:rsidRPr="002E0710" w:rsidRDefault="00D60643" w:rsidP="00D60643">
      <w:pPr>
        <w:rPr>
          <w:rFonts w:ascii="Arial" w:hAnsi="Arial" w:cs="Arial"/>
          <w:b/>
          <w:sz w:val="24"/>
          <w:szCs w:val="24"/>
        </w:rPr>
      </w:pP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1. Порядок определяет бюджетные полномочия и порядок их осуществления главными администраторами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(далее – главные администраторы доходов), являющимися органами местного самоуправления Елабужского муниципального района.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2. Перечень главных администраторов доходов и закрепляемые за ними коды доходов утверждаются постановлением Исполнительного комитета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на очередной финансовый год и плановый период.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3. Органы местного самоуправления Елабужского</w:t>
      </w:r>
      <w:r w:rsidR="007A0911" w:rsidRPr="002E0710">
        <w:rPr>
          <w:rFonts w:ascii="Arial" w:eastAsia="Arial" w:hAnsi="Arial" w:cs="Arial"/>
          <w:bCs/>
          <w:sz w:val="24"/>
          <w:szCs w:val="24"/>
        </w:rPr>
        <w:t xml:space="preserve"> муниципального </w:t>
      </w:r>
      <w:r w:rsidRPr="002E0710">
        <w:rPr>
          <w:rFonts w:ascii="Arial" w:eastAsia="Arial" w:hAnsi="Arial" w:cs="Arial"/>
          <w:bCs/>
          <w:sz w:val="24"/>
          <w:szCs w:val="24"/>
        </w:rPr>
        <w:t xml:space="preserve">района в качестве главных администраторов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Татарстан: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а) формируют и утверждают перечень администраторов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б) формируют и представляют в Финансовую-бюджетную палату Елабужского муниципального района следующие документы: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оценку и прогноз поступления администрируемых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аналитические материалы по исполнению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по администрируемым доходам в сроки, установленные законодательствами Российской Федерации и Республики Татарстан;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сведения, необходимые для составления проекта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- сведения, необходимые для составления и ведения кассового плана;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в) формируют и представляют бюджетную отчетность главного администратора доходов по формам и в сроки, которые установлены действующим законодательством и иными правовыми актами;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г) утверждает методику прогнозирования поступлений администрируемых доходов в бюджет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в соответствии с требованиями, установленными действующим законодательством;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д) исполняют в случаях, установленных законодательством Российской Федерации, </w:t>
      </w:r>
      <w:r w:rsidRPr="002E0710">
        <w:rPr>
          <w:rFonts w:ascii="Arial" w:eastAsia="Arial" w:hAnsi="Arial" w:cs="Arial"/>
          <w:bCs/>
          <w:sz w:val="24"/>
          <w:szCs w:val="24"/>
        </w:rPr>
        <w:tab/>
        <w:t xml:space="preserve">законодательством Республики Татарстан, полномочия администратора доходов бюджета в соответствии с принятыми правовыми актами об осуществлении полномочий администратора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Татарстан.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lastRenderedPageBreak/>
        <w:t xml:space="preserve">4. Главный администратор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в случае отсутствия подведомственных администраторов выполняет следующие полномочия: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осуществляет взыскание задолженности по платежам в бюджет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Татарстан, пеней и штрафов;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принимает решение о зачете (уточнении) платежей в бюджет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и представляет уведомление в орган Федерального казначейства;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формирует сведения и бюджетную отчетность, необходимые для осуществления полномочий соответствующего главного администратора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 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- принимает решение о признании безнадежной к взысканию задолженности по платежам в бюджет.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5. В порядке главного администратора, в целях осуществления полномочий администратора доходов бюджета и наделения их такими полномочиями, должны содержаться следующие положения: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а) закрепление за администраторами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источников доходов, полномочия по администрированию которых они осуществляют, с указанием нормативных правовых актов Российской Федерации, Республики Татарстан и Елабужского муниципального района,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б) наделение администраторов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 xml:space="preserve">вского сельского поселения Елабужского муниципального района Республики Татарстан в отношении закрепленных за ними источников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следующими бюджетными полномочиями: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lastRenderedPageBreak/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взыскание задолженности по платежам в бюджет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Татарстан, пеней и штрафов;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принятие решения о зачете (уточнении) платежей в бюджет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и представление соответствующего уведомления в орган Федерального казначейства;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платежей, администрируемых Финансово-бюджетной палатой Елабужского муниципального района (государственная пошлина за совершение нотариальных действий, за выдачу разрешения на движение по автомобильным дорогам транспортных средств, осуществляющих перевозки опасных, тяжеловесных и крупногабаритных грузов, за выдачу разрешения на установку рекламной конструкции, административные штрафы) и Земельно-имущественной палатой Елабужского муниципального района (арендные платежи, доходы от продажи земельных участков и имущества, административные штрафы) и являющихся источниками формирования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в) определение порядка заполнения (составления) и отражения в бюджетном учете первичных документов по администрируемым доходам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или указание нормативных правовых актов, регулирующих данные вопросы;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г) определение порядка и сроков сверки данных бюджетного учета администрируемых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д) уточнение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е) определение порядка действий администраторов доходов при принудительном взыскании администраторами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 исполнителя в соответствии с нормативными правовыми актами Российской Федерации и Республики Татарстан, в том числе нормативными правовыми актами Министерства финансов Российской Федерации, Министерства финансов Республики Татарстан);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ж) установление порядка обмена информацией между структурными подразделениями администратора доходов, в том числе обеспечение обмена информацией о принятых администратором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 xml:space="preserve">вского сельского поселения Елабужского муниципального района Республики Татарстан финансовых </w:t>
      </w:r>
      <w:r w:rsidRPr="002E0710">
        <w:rPr>
          <w:rFonts w:ascii="Arial" w:eastAsia="Arial" w:hAnsi="Arial" w:cs="Arial"/>
          <w:bCs/>
          <w:sz w:val="24"/>
          <w:szCs w:val="24"/>
        </w:rPr>
        <w:lastRenderedPageBreak/>
        <w:t xml:space="preserve">обязательствах и решениях об уточнении (возврате) платежей в бюджет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="007B2E22"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</w:t>
      </w:r>
      <w:r w:rsidRPr="002E0710">
        <w:rPr>
          <w:rFonts w:ascii="Arial" w:eastAsia="Arial" w:hAnsi="Arial" w:cs="Arial"/>
          <w:bCs/>
          <w:sz w:val="24"/>
          <w:szCs w:val="24"/>
        </w:rPr>
        <w:t>;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з)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6. Администраторы доходов</w:t>
      </w:r>
      <w:r w:rsidRPr="002E0710">
        <w:rPr>
          <w:rFonts w:ascii="Arial" w:eastAsia="Arial" w:hAnsi="Arial" w:cs="Arial"/>
          <w:bCs/>
          <w:sz w:val="24"/>
          <w:szCs w:val="24"/>
        </w:rPr>
        <w:tab/>
        <w:t xml:space="preserve">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 xml:space="preserve">вского сельского поселения Елабужского муниципального района Республики Татарстан </w:t>
      </w:r>
      <w:r w:rsidR="007B2E22" w:rsidRPr="002E0710">
        <w:rPr>
          <w:rFonts w:ascii="Arial" w:eastAsia="Arial" w:hAnsi="Arial" w:cs="Arial"/>
          <w:bCs/>
          <w:sz w:val="24"/>
          <w:szCs w:val="24"/>
        </w:rPr>
        <w:t xml:space="preserve">                 </w:t>
      </w:r>
      <w:r w:rsidRPr="002E0710">
        <w:rPr>
          <w:rFonts w:ascii="Arial" w:eastAsia="Arial" w:hAnsi="Arial" w:cs="Arial"/>
          <w:bCs/>
          <w:sz w:val="24"/>
          <w:szCs w:val="24"/>
        </w:rPr>
        <w:t>в соответствии с нормативно-правовыми актами Российской Федерации открывают лицевые счета для учета операций по администрированию доходов бюджета в орган Федерального казначейства.</w:t>
      </w:r>
    </w:p>
    <w:p w:rsidR="00D6064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eastAsia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 xml:space="preserve">7. В случае изменения состава и (или) функций главных администраторов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 xml:space="preserve">вского сельского поселения Елабужского муниципального района Республики Татарстан главный администратор доходов, который наделен полномочиями по их администрированию, доводит эту информацию до Финансово-бюджетной палаты Елабужского муниципального района в течение пяти рабочих дней со дня наступления указанных событий. Финансово-бюджетная палата Елабужского муниципального района подготавливает проект постановления в части внесения изменений в перечень главных администраторов доходов бюджета </w:t>
      </w:r>
      <w:r w:rsidR="00AA1249" w:rsidRPr="002E0710">
        <w:rPr>
          <w:rFonts w:ascii="Arial" w:eastAsia="Arial" w:hAnsi="Arial" w:cs="Arial"/>
          <w:bCs/>
          <w:sz w:val="24"/>
          <w:szCs w:val="24"/>
        </w:rPr>
        <w:t>Бехтере</w:t>
      </w:r>
      <w:r w:rsidRPr="002E0710">
        <w:rPr>
          <w:rFonts w:ascii="Arial" w:eastAsia="Arial" w:hAnsi="Arial" w:cs="Arial"/>
          <w:bCs/>
          <w:sz w:val="24"/>
          <w:szCs w:val="24"/>
        </w:rPr>
        <w:t>вского сельского поселения Елабужского муниципального района Республики Татарстан, а также в состав закрепленных за ними кодов классификации доходов бюджета. Исполнительный комитет Елабужского муниципального района утверждает постановление об осуществлении полномочий главных администраторов доходов в части внесения изменений в перечень главных администраторов доходов, а также в состав закрепленных за ними кодов классификации доходов бюджета и доводит до главных администраторов доходов.</w:t>
      </w:r>
    </w:p>
    <w:p w:rsidR="00992B33" w:rsidRPr="002E0710" w:rsidRDefault="00D60643" w:rsidP="00D60643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0710">
        <w:rPr>
          <w:rFonts w:ascii="Arial" w:eastAsia="Arial" w:hAnsi="Arial" w:cs="Arial"/>
          <w:bCs/>
          <w:sz w:val="24"/>
          <w:szCs w:val="24"/>
        </w:rPr>
        <w:t>8.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  <w:bookmarkEnd w:id="0"/>
    </w:p>
    <w:sectPr w:rsidR="00992B33" w:rsidRPr="002E0710" w:rsidSect="001465CF">
      <w:pgSz w:w="11906" w:h="16838"/>
      <w:pgMar w:top="851" w:right="851" w:bottom="85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E21" w:rsidRDefault="00C77E21">
      <w:r>
        <w:separator/>
      </w:r>
    </w:p>
  </w:endnote>
  <w:endnote w:type="continuationSeparator" w:id="0">
    <w:p w:rsidR="00C77E21" w:rsidRDefault="00C7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E21" w:rsidRDefault="00C77E21">
      <w:r>
        <w:separator/>
      </w:r>
    </w:p>
  </w:footnote>
  <w:footnote w:type="continuationSeparator" w:id="0">
    <w:p w:rsidR="00C77E21" w:rsidRDefault="00C7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0F64A4"/>
    <w:multiLevelType w:val="hybridMultilevel"/>
    <w:tmpl w:val="31A63C68"/>
    <w:lvl w:ilvl="0" w:tplc="68BC832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5B67"/>
    <w:multiLevelType w:val="hybridMultilevel"/>
    <w:tmpl w:val="A46C3C1E"/>
    <w:lvl w:ilvl="0" w:tplc="AF8E5192">
      <w:start w:val="1"/>
      <w:numFmt w:val="decimal"/>
      <w:lvlText w:val="%1."/>
      <w:lvlJc w:val="left"/>
      <w:pPr>
        <w:ind w:left="38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1" w15:restartNumberingAfterBreak="0">
    <w:nsid w:val="731B222B"/>
    <w:multiLevelType w:val="hybridMultilevel"/>
    <w:tmpl w:val="201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A0"/>
    <w:rsid w:val="00000B2C"/>
    <w:rsid w:val="00002275"/>
    <w:rsid w:val="0000374F"/>
    <w:rsid w:val="000044A0"/>
    <w:rsid w:val="0000475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2524B"/>
    <w:rsid w:val="00030703"/>
    <w:rsid w:val="000313D2"/>
    <w:rsid w:val="00031970"/>
    <w:rsid w:val="000334B6"/>
    <w:rsid w:val="000338F1"/>
    <w:rsid w:val="00033F7D"/>
    <w:rsid w:val="000456D9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082D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2BDF"/>
    <w:rsid w:val="000F3F9A"/>
    <w:rsid w:val="000F46E8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465CF"/>
    <w:rsid w:val="00150F2F"/>
    <w:rsid w:val="001515CE"/>
    <w:rsid w:val="00151C62"/>
    <w:rsid w:val="0015222F"/>
    <w:rsid w:val="00152D28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3C7"/>
    <w:rsid w:val="001703F4"/>
    <w:rsid w:val="00171598"/>
    <w:rsid w:val="00172A5B"/>
    <w:rsid w:val="00172E52"/>
    <w:rsid w:val="001751D4"/>
    <w:rsid w:val="001771DB"/>
    <w:rsid w:val="00182819"/>
    <w:rsid w:val="00182F09"/>
    <w:rsid w:val="00183CE9"/>
    <w:rsid w:val="00184496"/>
    <w:rsid w:val="00185174"/>
    <w:rsid w:val="00186566"/>
    <w:rsid w:val="00186B97"/>
    <w:rsid w:val="00190C4B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A6E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E7F2B"/>
    <w:rsid w:val="001F1F53"/>
    <w:rsid w:val="001F20B6"/>
    <w:rsid w:val="001F705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0710"/>
    <w:rsid w:val="002E2123"/>
    <w:rsid w:val="002E3A82"/>
    <w:rsid w:val="002E4406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55BFB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33C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1ABA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5327"/>
    <w:rsid w:val="005055CC"/>
    <w:rsid w:val="00505968"/>
    <w:rsid w:val="00505D24"/>
    <w:rsid w:val="005068E1"/>
    <w:rsid w:val="00510F62"/>
    <w:rsid w:val="0051212B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1CD2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51D"/>
    <w:rsid w:val="00565EC4"/>
    <w:rsid w:val="00566822"/>
    <w:rsid w:val="005719F0"/>
    <w:rsid w:val="00573495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B1E28"/>
    <w:rsid w:val="005B4E52"/>
    <w:rsid w:val="005B52F8"/>
    <w:rsid w:val="005B64FF"/>
    <w:rsid w:val="005B77AB"/>
    <w:rsid w:val="005C0CC1"/>
    <w:rsid w:val="005C1B46"/>
    <w:rsid w:val="005C3B7F"/>
    <w:rsid w:val="005C5317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5F76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535D"/>
    <w:rsid w:val="0061659C"/>
    <w:rsid w:val="006207B3"/>
    <w:rsid w:val="00620924"/>
    <w:rsid w:val="0062333E"/>
    <w:rsid w:val="0062525C"/>
    <w:rsid w:val="0062618A"/>
    <w:rsid w:val="00626E39"/>
    <w:rsid w:val="00636EFE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87EED"/>
    <w:rsid w:val="006928CA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1B34"/>
    <w:rsid w:val="006C44D9"/>
    <w:rsid w:val="006C5CAE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05A1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3F62"/>
    <w:rsid w:val="00704FF1"/>
    <w:rsid w:val="007050DE"/>
    <w:rsid w:val="007052F5"/>
    <w:rsid w:val="00706F18"/>
    <w:rsid w:val="00707558"/>
    <w:rsid w:val="00712179"/>
    <w:rsid w:val="00713DA0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2F65"/>
    <w:rsid w:val="0073637E"/>
    <w:rsid w:val="00736973"/>
    <w:rsid w:val="0073756B"/>
    <w:rsid w:val="007404E7"/>
    <w:rsid w:val="007411C3"/>
    <w:rsid w:val="00743545"/>
    <w:rsid w:val="007449A3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4C02"/>
    <w:rsid w:val="00785162"/>
    <w:rsid w:val="00785DF5"/>
    <w:rsid w:val="00787E61"/>
    <w:rsid w:val="00790FD9"/>
    <w:rsid w:val="00792ACF"/>
    <w:rsid w:val="00792FA1"/>
    <w:rsid w:val="00795FB1"/>
    <w:rsid w:val="007966FA"/>
    <w:rsid w:val="007A0911"/>
    <w:rsid w:val="007A236E"/>
    <w:rsid w:val="007A5440"/>
    <w:rsid w:val="007A5A31"/>
    <w:rsid w:val="007A6A69"/>
    <w:rsid w:val="007A6D97"/>
    <w:rsid w:val="007A7374"/>
    <w:rsid w:val="007B0423"/>
    <w:rsid w:val="007B2E22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E5E3F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765AC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1CA2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6B9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617B"/>
    <w:rsid w:val="00906431"/>
    <w:rsid w:val="00907BFD"/>
    <w:rsid w:val="009104EA"/>
    <w:rsid w:val="009117C7"/>
    <w:rsid w:val="00911FBF"/>
    <w:rsid w:val="00915278"/>
    <w:rsid w:val="00915A89"/>
    <w:rsid w:val="009160AC"/>
    <w:rsid w:val="00916466"/>
    <w:rsid w:val="009213C7"/>
    <w:rsid w:val="00925000"/>
    <w:rsid w:val="0092533E"/>
    <w:rsid w:val="009260FC"/>
    <w:rsid w:val="009300C9"/>
    <w:rsid w:val="00935DBE"/>
    <w:rsid w:val="00935E32"/>
    <w:rsid w:val="009363DA"/>
    <w:rsid w:val="0094222D"/>
    <w:rsid w:val="009427C4"/>
    <w:rsid w:val="009433A2"/>
    <w:rsid w:val="0094389F"/>
    <w:rsid w:val="00947B76"/>
    <w:rsid w:val="009504C1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2B33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0C2E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5A2"/>
    <w:rsid w:val="00A166A6"/>
    <w:rsid w:val="00A2205A"/>
    <w:rsid w:val="00A26677"/>
    <w:rsid w:val="00A27F9E"/>
    <w:rsid w:val="00A3181D"/>
    <w:rsid w:val="00A331B8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6894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1249"/>
    <w:rsid w:val="00AA5EC3"/>
    <w:rsid w:val="00AA765D"/>
    <w:rsid w:val="00AB1724"/>
    <w:rsid w:val="00AC06E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2169A"/>
    <w:rsid w:val="00B22936"/>
    <w:rsid w:val="00B234CF"/>
    <w:rsid w:val="00B23600"/>
    <w:rsid w:val="00B239B9"/>
    <w:rsid w:val="00B23FEA"/>
    <w:rsid w:val="00B25B18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4F60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069F4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086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828"/>
    <w:rsid w:val="00C72EAC"/>
    <w:rsid w:val="00C72F1C"/>
    <w:rsid w:val="00C74397"/>
    <w:rsid w:val="00C752A4"/>
    <w:rsid w:val="00C75954"/>
    <w:rsid w:val="00C75D50"/>
    <w:rsid w:val="00C76888"/>
    <w:rsid w:val="00C773B9"/>
    <w:rsid w:val="00C77E21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CB6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4250"/>
    <w:rsid w:val="00D45474"/>
    <w:rsid w:val="00D514F4"/>
    <w:rsid w:val="00D526C8"/>
    <w:rsid w:val="00D5285E"/>
    <w:rsid w:val="00D56374"/>
    <w:rsid w:val="00D578A1"/>
    <w:rsid w:val="00D57D7E"/>
    <w:rsid w:val="00D60643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0FCF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4F94"/>
    <w:rsid w:val="00DC6CE3"/>
    <w:rsid w:val="00DD009E"/>
    <w:rsid w:val="00DD0E5A"/>
    <w:rsid w:val="00DD398E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B6C"/>
    <w:rsid w:val="00E13E5E"/>
    <w:rsid w:val="00E13FE8"/>
    <w:rsid w:val="00E14213"/>
    <w:rsid w:val="00E16C71"/>
    <w:rsid w:val="00E17C8A"/>
    <w:rsid w:val="00E203B8"/>
    <w:rsid w:val="00E2264C"/>
    <w:rsid w:val="00E23789"/>
    <w:rsid w:val="00E27B02"/>
    <w:rsid w:val="00E30B89"/>
    <w:rsid w:val="00E310C3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6A1C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A2C2B"/>
    <w:rsid w:val="00EA3343"/>
    <w:rsid w:val="00EA33F8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8E"/>
    <w:rsid w:val="00EE3CA2"/>
    <w:rsid w:val="00EE493D"/>
    <w:rsid w:val="00EE6176"/>
    <w:rsid w:val="00EE7AE7"/>
    <w:rsid w:val="00EF1CEE"/>
    <w:rsid w:val="00EF2208"/>
    <w:rsid w:val="00EF54DE"/>
    <w:rsid w:val="00EF6518"/>
    <w:rsid w:val="00EF6ECF"/>
    <w:rsid w:val="00EF7554"/>
    <w:rsid w:val="00EF787D"/>
    <w:rsid w:val="00F00A80"/>
    <w:rsid w:val="00F033E4"/>
    <w:rsid w:val="00F05310"/>
    <w:rsid w:val="00F12262"/>
    <w:rsid w:val="00F1306F"/>
    <w:rsid w:val="00F13405"/>
    <w:rsid w:val="00F14713"/>
    <w:rsid w:val="00F169ED"/>
    <w:rsid w:val="00F17511"/>
    <w:rsid w:val="00F21D57"/>
    <w:rsid w:val="00F24A98"/>
    <w:rsid w:val="00F26F89"/>
    <w:rsid w:val="00F30870"/>
    <w:rsid w:val="00F33912"/>
    <w:rsid w:val="00F36082"/>
    <w:rsid w:val="00F37B95"/>
    <w:rsid w:val="00F40D21"/>
    <w:rsid w:val="00F40D59"/>
    <w:rsid w:val="00F437BC"/>
    <w:rsid w:val="00F4406B"/>
    <w:rsid w:val="00F44481"/>
    <w:rsid w:val="00F44656"/>
    <w:rsid w:val="00F4732A"/>
    <w:rsid w:val="00F510C3"/>
    <w:rsid w:val="00F510EA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3A54"/>
    <w:rsid w:val="00FC7AD5"/>
    <w:rsid w:val="00FC7FAA"/>
    <w:rsid w:val="00FD1486"/>
    <w:rsid w:val="00FD5789"/>
    <w:rsid w:val="00FE417B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E5DF8F-2566-43EE-A03D-D89D826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1"/>
    <w:link w:val="a7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7">
    <w:name w:val="МФ РТ Знак"/>
    <w:basedOn w:val="12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b">
    <w:name w:val="Body Text Indent"/>
    <w:basedOn w:val="a"/>
    <w:link w:val="ac"/>
    <w:rsid w:val="006E3AFF"/>
    <w:pPr>
      <w:ind w:firstLine="708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rsid w:val="00686FD2"/>
    <w:pPr>
      <w:spacing w:after="120"/>
    </w:pPr>
  </w:style>
  <w:style w:type="character" w:customStyle="1" w:styleId="ae">
    <w:name w:val="Основной текст Знак"/>
    <w:basedOn w:val="a0"/>
    <w:link w:val="ad"/>
    <w:rsid w:val="00686FD2"/>
  </w:style>
  <w:style w:type="paragraph" w:styleId="af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0">
    <w:name w:val="Гипертекстовая ссылка"/>
    <w:uiPriority w:val="99"/>
    <w:rsid w:val="00C90833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2">
    <w:name w:val="No Spacing"/>
    <w:uiPriority w:val="1"/>
    <w:qFormat/>
    <w:rsid w:val="001D428D"/>
    <w:rPr>
      <w:sz w:val="24"/>
      <w:szCs w:val="24"/>
    </w:rPr>
  </w:style>
  <w:style w:type="paragraph" w:customStyle="1" w:styleId="ConsNormal">
    <w:name w:val="ConsNormal"/>
    <w:rsid w:val="00703F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uiPriority w:val="59"/>
    <w:rsid w:val="001D2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Нижний колонтитул Знак"/>
    <w:basedOn w:val="a0"/>
    <w:link w:val="a4"/>
    <w:rsid w:val="001D2A6E"/>
  </w:style>
  <w:style w:type="paragraph" w:styleId="af4">
    <w:name w:val="Normal (Web)"/>
    <w:basedOn w:val="a"/>
    <w:rsid w:val="00D606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t.Elb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CCF0E-82D6-421E-8E5E-E15F5494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14140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Пользователь Windows</cp:lastModifiedBy>
  <cp:revision>3</cp:revision>
  <cp:lastPrinted>2022-12-21T10:16:00Z</cp:lastPrinted>
  <dcterms:created xsi:type="dcterms:W3CDTF">2023-11-21T07:35:00Z</dcterms:created>
  <dcterms:modified xsi:type="dcterms:W3CDTF">2023-11-21T13:13:00Z</dcterms:modified>
</cp:coreProperties>
</file>